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B2571" w14:textId="77777777" w:rsidR="006E6A40" w:rsidRDefault="00000000">
      <w:r>
        <w:t xml:space="preserve">Risk Assessment </w:t>
      </w:r>
    </w:p>
    <w:tbl>
      <w:tblPr>
        <w:tblStyle w:val="TableGrid"/>
        <w:tblW w:w="15429" w:type="dxa"/>
        <w:tblInd w:w="-754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4"/>
        <w:gridCol w:w="4654"/>
        <w:gridCol w:w="1843"/>
        <w:gridCol w:w="3118"/>
        <w:gridCol w:w="1843"/>
        <w:gridCol w:w="2277"/>
      </w:tblGrid>
      <w:tr w:rsidR="006E6A40" w14:paraId="3577A3FD" w14:textId="77777777">
        <w:trPr>
          <w:trHeight w:val="709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181732" w14:textId="77777777" w:rsidR="006E6A40" w:rsidRDefault="00000000">
            <w:pPr>
              <w:spacing w:after="6"/>
              <w:ind w:left="12"/>
              <w:jc w:val="center"/>
            </w:pPr>
            <w:r>
              <w:rPr>
                <w:color w:val="000000"/>
                <w:sz w:val="20"/>
              </w:rPr>
              <w:t xml:space="preserve">Name of </w:t>
            </w:r>
          </w:p>
          <w:p w14:paraId="733ECD60" w14:textId="77777777" w:rsidR="006E6A40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activity, event, and location </w:t>
            </w:r>
          </w:p>
        </w:tc>
        <w:tc>
          <w:tcPr>
            <w:tcW w:w="4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D196" w14:textId="77777777" w:rsidR="006E6A40" w:rsidRDefault="00000000">
            <w:pPr>
              <w:ind w:left="6"/>
            </w:pPr>
            <w:r>
              <w:rPr>
                <w:color w:val="000000"/>
                <w:sz w:val="20"/>
              </w:rPr>
              <w:t xml:space="preserve">Giant Games @ Wike Scout Campsite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CA4F1E" w14:textId="77777777" w:rsidR="006E6A40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Date of risk assessment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13C2" w14:textId="77777777" w:rsidR="006E6A40" w:rsidRDefault="00000000">
            <w:pPr>
              <w:ind w:left="0"/>
            </w:pPr>
            <w:r>
              <w:rPr>
                <w:color w:val="000000"/>
                <w:sz w:val="20"/>
              </w:rPr>
              <w:t xml:space="preserve">28.05.2024 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E4B57E" w14:textId="77777777" w:rsidR="006E6A40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Name of person doing this risk assessment 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8F92" w14:textId="4B3DC30E" w:rsidR="006E6A40" w:rsidRDefault="00000000">
            <w:pPr>
              <w:ind w:left="0"/>
            </w:pPr>
            <w:r>
              <w:rPr>
                <w:color w:val="000000"/>
                <w:sz w:val="20"/>
              </w:rPr>
              <w:t xml:space="preserve">Sophie de </w:t>
            </w:r>
            <w:proofErr w:type="spellStart"/>
            <w:r>
              <w:rPr>
                <w:color w:val="000000"/>
                <w:sz w:val="20"/>
              </w:rPr>
              <w:t>Naeyer</w:t>
            </w:r>
            <w:proofErr w:type="spellEnd"/>
            <w:r w:rsidR="0016550D">
              <w:rPr>
                <w:color w:val="000000"/>
                <w:sz w:val="20"/>
              </w:rPr>
              <w:t>/Gill Marshall</w:t>
            </w:r>
          </w:p>
        </w:tc>
      </w:tr>
      <w:tr w:rsidR="006E6A40" w14:paraId="70D4B603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F37B" w14:textId="77777777" w:rsidR="006E6A40" w:rsidRDefault="006E6A4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95F7" w14:textId="77777777" w:rsidR="006E6A40" w:rsidRDefault="006E6A40">
            <w:pPr>
              <w:spacing w:after="160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750E3C" w14:textId="77777777" w:rsidR="006E6A40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Date of next review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BDAF" w14:textId="77777777" w:rsidR="006E6A40" w:rsidRDefault="00000000">
            <w:pPr>
              <w:ind w:left="0"/>
            </w:pPr>
            <w:r>
              <w:rPr>
                <w:color w:val="000000"/>
                <w:sz w:val="20"/>
              </w:rPr>
              <w:t xml:space="preserve">28.05.2025 or as needed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AAA8" w14:textId="77777777" w:rsidR="006E6A40" w:rsidRDefault="006E6A4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BED4" w14:textId="77777777" w:rsidR="006E6A40" w:rsidRDefault="006E6A40">
            <w:pPr>
              <w:spacing w:after="160"/>
              <w:ind w:left="0"/>
            </w:pPr>
          </w:p>
        </w:tc>
      </w:tr>
    </w:tbl>
    <w:p w14:paraId="2B57799E" w14:textId="77777777" w:rsidR="006E6A40" w:rsidRDefault="00000000">
      <w:r>
        <w:rPr>
          <w:sz w:val="16"/>
        </w:rPr>
        <w:t xml:space="preserve"> </w:t>
      </w:r>
    </w:p>
    <w:tbl>
      <w:tblPr>
        <w:tblStyle w:val="TableGrid"/>
        <w:tblW w:w="15453" w:type="dxa"/>
        <w:tblInd w:w="-754" w:type="dxa"/>
        <w:tblCellMar>
          <w:top w:w="5" w:type="dxa"/>
          <w:left w:w="105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840"/>
        <w:gridCol w:w="1556"/>
        <w:gridCol w:w="6677"/>
        <w:gridCol w:w="4380"/>
      </w:tblGrid>
      <w:tr w:rsidR="006E6A40" w14:paraId="37B0ACF1" w14:textId="77777777">
        <w:trPr>
          <w:trHeight w:val="115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E164DC" w14:textId="77777777" w:rsidR="006E6A40" w:rsidRDefault="00000000">
            <w:pPr>
              <w:ind w:left="0" w:right="52"/>
              <w:jc w:val="center"/>
            </w:pPr>
            <w:r>
              <w:rPr>
                <w:color w:val="000000"/>
                <w:sz w:val="20"/>
              </w:rPr>
              <w:t xml:space="preserve">What could go wrong? </w:t>
            </w:r>
          </w:p>
          <w:p w14:paraId="42E72A2F" w14:textId="77777777" w:rsidR="006E6A40" w:rsidRDefault="00000000">
            <w:pPr>
              <w:spacing w:after="9"/>
              <w:ind w:left="0" w:right="61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hazard have you identified? </w:t>
            </w:r>
          </w:p>
          <w:p w14:paraId="394A13E2" w14:textId="77777777" w:rsidR="006E6A40" w:rsidRDefault="00000000">
            <w:pPr>
              <w:ind w:left="0" w:right="62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are the risks from it?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99187" w14:textId="77777777" w:rsidR="006E6A40" w:rsidRDefault="00000000">
            <w:pPr>
              <w:ind w:left="12" w:right="10"/>
              <w:jc w:val="center"/>
            </w:pPr>
            <w:r>
              <w:rPr>
                <w:color w:val="000000"/>
                <w:sz w:val="20"/>
              </w:rPr>
              <w:t xml:space="preserve">Who is at risk?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80CC5F" w14:textId="77777777" w:rsidR="006E6A40" w:rsidRDefault="00000000">
            <w:pPr>
              <w:ind w:left="0" w:right="63"/>
              <w:jc w:val="center"/>
            </w:pPr>
            <w:r>
              <w:rPr>
                <w:color w:val="000000"/>
                <w:sz w:val="20"/>
              </w:rPr>
              <w:t xml:space="preserve">What are you going to do about it? </w:t>
            </w:r>
          </w:p>
          <w:p w14:paraId="282D3AAB" w14:textId="77777777" w:rsidR="006E6A40" w:rsidRDefault="00000000">
            <w:pPr>
              <w:spacing w:after="9"/>
              <w:ind w:left="0" w:right="57"/>
              <w:jc w:val="center"/>
            </w:pPr>
            <w:r>
              <w:rPr>
                <w:b w:val="0"/>
                <w:color w:val="000000"/>
                <w:sz w:val="16"/>
              </w:rPr>
              <w:t xml:space="preserve">How are the risks already controlled? </w:t>
            </w:r>
          </w:p>
          <w:p w14:paraId="6A308A02" w14:textId="77777777" w:rsidR="006E6A40" w:rsidRDefault="00000000">
            <w:pPr>
              <w:spacing w:after="4"/>
              <w:ind w:left="0" w:right="63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extra controls are needed? </w:t>
            </w:r>
          </w:p>
          <w:p w14:paraId="632B7166" w14:textId="77777777" w:rsidR="006E6A40" w:rsidRDefault="00000000">
            <w:pPr>
              <w:ind w:left="0"/>
              <w:jc w:val="center"/>
            </w:pPr>
            <w:r>
              <w:rPr>
                <w:b w:val="0"/>
                <w:color w:val="000000"/>
                <w:sz w:val="16"/>
              </w:rPr>
              <w:t>How will they be communicated to young people and adults and remain inclusive to all needs?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AA4DDE" w14:textId="77777777" w:rsidR="006E6A40" w:rsidRDefault="00000000">
            <w:pPr>
              <w:ind w:left="0" w:right="58"/>
              <w:jc w:val="center"/>
            </w:pPr>
            <w:r>
              <w:rPr>
                <w:color w:val="000000"/>
                <w:sz w:val="20"/>
              </w:rPr>
              <w:t xml:space="preserve">Review &amp; revise </w:t>
            </w:r>
          </w:p>
          <w:p w14:paraId="647A0222" w14:textId="77777777" w:rsidR="006E6A40" w:rsidRDefault="00000000">
            <w:pPr>
              <w:ind w:left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has changed that needs to be thought about and controlled? </w:t>
            </w:r>
          </w:p>
        </w:tc>
      </w:tr>
      <w:tr w:rsidR="006E6A40" w14:paraId="0E59C71F" w14:textId="77777777">
        <w:trPr>
          <w:trHeight w:val="77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642F" w14:textId="77777777" w:rsidR="006E6A40" w:rsidRDefault="00000000">
            <w:pPr>
              <w:spacing w:after="5" w:line="267" w:lineRule="auto"/>
              <w:ind w:left="4"/>
            </w:pPr>
            <w:r>
              <w:rPr>
                <w:color w:val="000000"/>
                <w:sz w:val="14"/>
              </w:rPr>
              <w:t>A hazard</w:t>
            </w:r>
            <w:r>
              <w:rPr>
                <w:b w:val="0"/>
                <w:color w:val="000000"/>
                <w:sz w:val="14"/>
              </w:rPr>
              <w:t xml:space="preserve"> is something that may cause harm or damage. </w:t>
            </w:r>
          </w:p>
          <w:p w14:paraId="3AFB0F41" w14:textId="77777777" w:rsidR="006E6A40" w:rsidRDefault="00000000">
            <w:pPr>
              <w:ind w:left="4"/>
            </w:pPr>
            <w:r>
              <w:rPr>
                <w:color w:val="000000"/>
                <w:sz w:val="14"/>
              </w:rPr>
              <w:t>The risk</w:t>
            </w:r>
            <w:r>
              <w:rPr>
                <w:b w:val="0"/>
                <w:color w:val="000000"/>
                <w:sz w:val="14"/>
              </w:rPr>
              <w:t xml:space="preserve"> is the harm that may occur from the hazard.</w:t>
            </w:r>
            <w:r>
              <w:rPr>
                <w:rFonts w:ascii="Segoe UI" w:eastAsia="Segoe UI" w:hAnsi="Segoe UI" w:cs="Segoe UI"/>
                <w:b w:val="0"/>
                <w:color w:val="000000"/>
                <w:sz w:val="1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0296" w14:textId="77777777" w:rsidR="006E6A40" w:rsidRDefault="00000000">
            <w:pPr>
              <w:spacing w:after="5"/>
              <w:ind w:left="5"/>
            </w:pPr>
            <w:r>
              <w:rPr>
                <w:b w:val="0"/>
                <w:color w:val="000000"/>
                <w:sz w:val="14"/>
              </w:rPr>
              <w:t xml:space="preserve">For example: young </w:t>
            </w:r>
          </w:p>
          <w:p w14:paraId="25C10365" w14:textId="77777777" w:rsidR="006E6A40" w:rsidRDefault="00000000">
            <w:pPr>
              <w:ind w:left="5" w:right="334"/>
            </w:pPr>
            <w:r>
              <w:rPr>
                <w:b w:val="0"/>
                <w:color w:val="000000"/>
                <w:sz w:val="14"/>
              </w:rPr>
              <w:t>people, adult volunteers,  visitors</w:t>
            </w:r>
            <w:r>
              <w:rPr>
                <w:b w:val="0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F76E" w14:textId="77777777" w:rsidR="006E6A40" w:rsidRDefault="00000000">
            <w:pPr>
              <w:spacing w:after="5"/>
              <w:ind w:left="5"/>
            </w:pPr>
            <w:r>
              <w:rPr>
                <w:color w:val="000000"/>
                <w:sz w:val="14"/>
              </w:rPr>
              <w:t xml:space="preserve">Controls </w:t>
            </w:r>
            <w:r>
              <w:rPr>
                <w:b w:val="0"/>
                <w:color w:val="000000"/>
                <w:sz w:val="14"/>
              </w:rPr>
              <w:t xml:space="preserve">are ways of making the activity safer by removing or reducing the risk.   </w:t>
            </w:r>
          </w:p>
          <w:p w14:paraId="78402A92" w14:textId="77777777" w:rsidR="006E6A40" w:rsidRDefault="00000000">
            <w:pPr>
              <w:ind w:left="5"/>
            </w:pPr>
            <w:r>
              <w:rPr>
                <w:b w:val="0"/>
                <w:color w:val="000000"/>
                <w:sz w:val="14"/>
              </w:rPr>
              <w:t>For example, you may use a different piece of equipment or you might change the way you do the activity.</w:t>
            </w:r>
            <w:r>
              <w:rPr>
                <w:b w:val="0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2DBB" w14:textId="77777777" w:rsidR="006E6A40" w:rsidRDefault="00000000">
            <w:pPr>
              <w:spacing w:after="5" w:line="267" w:lineRule="auto"/>
              <w:ind w:left="0"/>
            </w:pPr>
            <w:r>
              <w:rPr>
                <w:b w:val="0"/>
                <w:color w:val="000000"/>
                <w:sz w:val="14"/>
              </w:rPr>
              <w:t xml:space="preserve">Keep </w:t>
            </w:r>
            <w:r>
              <w:rPr>
                <w:color w:val="000000"/>
                <w:sz w:val="14"/>
              </w:rPr>
              <w:t>checking</w:t>
            </w:r>
            <w:r>
              <w:rPr>
                <w:b w:val="0"/>
                <w:color w:val="000000"/>
                <w:sz w:val="14"/>
              </w:rPr>
              <w:t xml:space="preserve"> throughout the activity in case you need to change what you’re doing or even </w:t>
            </w:r>
            <w:r>
              <w:rPr>
                <w:color w:val="000000"/>
                <w:sz w:val="14"/>
              </w:rPr>
              <w:t>stop</w:t>
            </w:r>
            <w:r>
              <w:rPr>
                <w:b w:val="0"/>
                <w:color w:val="000000"/>
                <w:sz w:val="14"/>
              </w:rPr>
              <w:t xml:space="preserve"> the activity. </w:t>
            </w:r>
          </w:p>
          <w:p w14:paraId="451D412A" w14:textId="77777777" w:rsidR="006E6A40" w:rsidRDefault="00000000">
            <w:pPr>
              <w:ind w:left="0" w:right="14"/>
            </w:pPr>
            <w:r>
              <w:rPr>
                <w:b w:val="0"/>
                <w:color w:val="000000"/>
                <w:sz w:val="14"/>
              </w:rPr>
              <w:t>This is a great place to add comments which will be used as part of the review</w:t>
            </w:r>
            <w:r>
              <w:rPr>
                <w:b w:val="0"/>
                <w:i/>
                <w:color w:val="000000"/>
                <w:sz w:val="14"/>
              </w:rPr>
              <w:t xml:space="preserve">. </w:t>
            </w:r>
          </w:p>
        </w:tc>
      </w:tr>
      <w:tr w:rsidR="006E6A40" w14:paraId="6CCD124D" w14:textId="77777777">
        <w:trPr>
          <w:trHeight w:val="105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A217" w14:textId="77777777" w:rsidR="006E6A40" w:rsidRDefault="00000000">
            <w:pPr>
              <w:spacing w:after="4"/>
              <w:ind w:left="4"/>
            </w:pPr>
            <w:r>
              <w:rPr>
                <w:b w:val="0"/>
                <w:color w:val="000000"/>
                <w:sz w:val="16"/>
              </w:rPr>
              <w:t xml:space="preserve">Faulty Equipment </w:t>
            </w:r>
          </w:p>
          <w:p w14:paraId="08AF1E2E" w14:textId="77777777" w:rsidR="006E6A40" w:rsidRDefault="00000000">
            <w:pPr>
              <w:ind w:left="4"/>
            </w:pPr>
            <w:r>
              <w:rPr>
                <w:b w:val="0"/>
                <w:color w:val="000000"/>
                <w:sz w:val="16"/>
              </w:rPr>
              <w:t xml:space="preserve">Injury caused due to equipment damage.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8BAD" w14:textId="77777777" w:rsidR="006E6A40" w:rsidRDefault="00000000">
            <w:pPr>
              <w:ind w:left="5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31D4" w14:textId="77777777" w:rsidR="006E6A40" w:rsidRDefault="00000000">
            <w:pPr>
              <w:numPr>
                <w:ilvl w:val="0"/>
                <w:numId w:val="1"/>
              </w:numPr>
              <w:spacing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Equipment regularly reviewed and checked by adult volunteers prior to and throughout the activity session. </w:t>
            </w:r>
          </w:p>
          <w:p w14:paraId="49C084E1" w14:textId="77777777" w:rsidR="006E6A40" w:rsidRDefault="00000000">
            <w:pPr>
              <w:numPr>
                <w:ilvl w:val="0"/>
                <w:numId w:val="1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Any damaged/faulty equipment to be reported to the warden on site/emailed to the Wike team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9708" w14:textId="77777777" w:rsidR="006E6A40" w:rsidRDefault="00000000">
            <w:pPr>
              <w:ind w:left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6E6A40" w14:paraId="4705D075" w14:textId="77777777">
        <w:trPr>
          <w:trHeight w:val="105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12AE" w14:textId="77777777" w:rsidR="006E6A40" w:rsidRDefault="00000000">
            <w:pPr>
              <w:ind w:left="4"/>
            </w:pPr>
            <w:r>
              <w:rPr>
                <w:b w:val="0"/>
                <w:color w:val="000000"/>
                <w:sz w:val="16"/>
              </w:rPr>
              <w:t xml:space="preserve">Misuse of equipment causing injury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56AE" w14:textId="77777777" w:rsidR="006E6A40" w:rsidRDefault="00000000">
            <w:pPr>
              <w:ind w:left="5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3743" w14:textId="77777777" w:rsidR="006E6A40" w:rsidRDefault="00000000">
            <w:pPr>
              <w:numPr>
                <w:ilvl w:val="0"/>
                <w:numId w:val="2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Leaders to maintain appropriate supervision throughout activity </w:t>
            </w:r>
          </w:p>
          <w:p w14:paraId="4AABEE50" w14:textId="77777777" w:rsidR="006E6A40" w:rsidRDefault="00000000">
            <w:pPr>
              <w:numPr>
                <w:ilvl w:val="0"/>
                <w:numId w:val="2"/>
              </w:numPr>
              <w:spacing w:after="31"/>
              <w:ind w:hanging="310"/>
            </w:pPr>
            <w:r>
              <w:rPr>
                <w:b w:val="0"/>
                <w:color w:val="000000"/>
                <w:sz w:val="16"/>
              </w:rPr>
              <w:t xml:space="preserve">Participants to be briefed on risk of equipment prior to use </w:t>
            </w:r>
          </w:p>
          <w:p w14:paraId="40E25F42" w14:textId="65B21A3C" w:rsidR="006E6A40" w:rsidRDefault="00000000">
            <w:pPr>
              <w:numPr>
                <w:ilvl w:val="0"/>
                <w:numId w:val="2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If leader feels uncomfortable with use of equipment they should </w:t>
            </w:r>
            <w:proofErr w:type="spellStart"/>
            <w:r>
              <w:rPr>
                <w:b w:val="0"/>
                <w:color w:val="000000"/>
                <w:sz w:val="16"/>
              </w:rPr>
              <w:t>rebrief</w:t>
            </w:r>
            <w:proofErr w:type="spellEnd"/>
            <w:r>
              <w:rPr>
                <w:b w:val="0"/>
                <w:color w:val="000000"/>
                <w:sz w:val="16"/>
              </w:rPr>
              <w:t xml:space="preserve"> and should remove equipment as </w:t>
            </w:r>
            <w:r w:rsidR="0016550D">
              <w:rPr>
                <w:b w:val="0"/>
                <w:color w:val="000000"/>
                <w:sz w:val="16"/>
              </w:rPr>
              <w:t>required.</w:t>
            </w:r>
            <w:r>
              <w:rPr>
                <w:b w:val="0"/>
                <w:color w:val="000000"/>
                <w:sz w:val="16"/>
              </w:rPr>
              <w:t xml:space="preserve"> 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4BE8" w14:textId="77777777" w:rsidR="006E6A40" w:rsidRDefault="00000000">
            <w:pPr>
              <w:ind w:left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6E6A40" w14:paraId="3376F62C" w14:textId="77777777">
        <w:trPr>
          <w:trHeight w:val="79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F5CA" w14:textId="77777777" w:rsidR="006E6A40" w:rsidRDefault="00000000">
            <w:pPr>
              <w:ind w:left="4"/>
            </w:pPr>
            <w:r>
              <w:rPr>
                <w:b w:val="0"/>
                <w:color w:val="000000"/>
                <w:sz w:val="16"/>
              </w:rPr>
              <w:t xml:space="preserve">Activity equipment causing injury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25B1" w14:textId="77777777" w:rsidR="006E6A40" w:rsidRDefault="00000000">
            <w:pPr>
              <w:ind w:left="5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D2F0" w14:textId="77777777" w:rsidR="006E6A40" w:rsidRDefault="00000000">
            <w:pPr>
              <w:numPr>
                <w:ilvl w:val="0"/>
                <w:numId w:val="3"/>
              </w:numPr>
              <w:spacing w:after="1" w:line="320" w:lineRule="auto"/>
              <w:ind w:right="12" w:hanging="310"/>
            </w:pPr>
            <w:r>
              <w:rPr>
                <w:b w:val="0"/>
                <w:color w:val="000000"/>
                <w:sz w:val="16"/>
              </w:rPr>
              <w:t xml:space="preserve">Leaders to ensure appropriate space is provided for all activities to reduce risk of injury </w:t>
            </w:r>
          </w:p>
          <w:p w14:paraId="334720A6" w14:textId="77777777" w:rsidR="006E6A40" w:rsidRDefault="00000000">
            <w:pPr>
              <w:numPr>
                <w:ilvl w:val="0"/>
                <w:numId w:val="3"/>
              </w:numPr>
              <w:ind w:right="12" w:hanging="310"/>
            </w:pPr>
            <w:r>
              <w:rPr>
                <w:b w:val="0"/>
                <w:color w:val="000000"/>
                <w:sz w:val="16"/>
              </w:rPr>
              <w:t xml:space="preserve">Leaders to ensure appropriate supervision at all times 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4384" w14:textId="77777777" w:rsidR="006E6A40" w:rsidRDefault="00000000">
            <w:pPr>
              <w:ind w:left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6E6A40" w14:paraId="7D749EFA" w14:textId="77777777">
        <w:trPr>
          <w:trHeight w:val="131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B9F1" w14:textId="77777777" w:rsidR="006E6A40" w:rsidRDefault="00000000">
            <w:pPr>
              <w:ind w:left="4"/>
              <w:jc w:val="both"/>
            </w:pPr>
            <w:r>
              <w:rPr>
                <w:b w:val="0"/>
                <w:color w:val="000000"/>
                <w:sz w:val="16"/>
              </w:rPr>
              <w:t xml:space="preserve">Inappropriate terrain causing slips, trips or falls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4917" w14:textId="77777777" w:rsidR="006E6A40" w:rsidRDefault="00000000">
            <w:pPr>
              <w:ind w:left="5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B89E" w14:textId="77777777" w:rsidR="006E6A40" w:rsidRDefault="00000000">
            <w:pPr>
              <w:numPr>
                <w:ilvl w:val="0"/>
                <w:numId w:val="4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Leaders to check for environmental hazards prior to and throughout activity session.  </w:t>
            </w:r>
          </w:p>
          <w:p w14:paraId="21776742" w14:textId="77777777" w:rsidR="006E6A40" w:rsidRDefault="00000000">
            <w:pPr>
              <w:numPr>
                <w:ilvl w:val="0"/>
                <w:numId w:val="4"/>
              </w:numPr>
              <w:spacing w:after="31"/>
              <w:ind w:hanging="310"/>
            </w:pPr>
            <w:r>
              <w:rPr>
                <w:b w:val="0"/>
                <w:color w:val="000000"/>
                <w:sz w:val="16"/>
              </w:rPr>
              <w:t xml:space="preserve">Leaders to check that participants are wearing suitable footwear. </w:t>
            </w:r>
          </w:p>
          <w:p w14:paraId="7CC10AFE" w14:textId="77777777" w:rsidR="006E6A40" w:rsidRDefault="00000000">
            <w:pPr>
              <w:numPr>
                <w:ilvl w:val="0"/>
                <w:numId w:val="4"/>
              </w:numPr>
              <w:spacing w:after="31"/>
              <w:ind w:hanging="310"/>
            </w:pPr>
            <w:r>
              <w:rPr>
                <w:b w:val="0"/>
                <w:color w:val="000000"/>
                <w:sz w:val="16"/>
              </w:rPr>
              <w:t xml:space="preserve">Participants to be briefed on hazards and risks in activity area prior to starting activity.  </w:t>
            </w:r>
          </w:p>
          <w:p w14:paraId="14CF9F13" w14:textId="77777777" w:rsidR="006E6A40" w:rsidRDefault="00000000">
            <w:pPr>
              <w:numPr>
                <w:ilvl w:val="0"/>
                <w:numId w:val="4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If conditions change, leaders should move the activity to a different area as they deem appropriate 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457C" w14:textId="77777777" w:rsidR="006E6A40" w:rsidRDefault="00000000">
            <w:pPr>
              <w:ind w:left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</w:tbl>
    <w:p w14:paraId="7E03E39D" w14:textId="77777777" w:rsidR="006E6A40" w:rsidRDefault="00000000">
      <w:pPr>
        <w:spacing w:after="1135"/>
      </w:pPr>
      <w:r>
        <w:rPr>
          <w:b w:val="0"/>
          <w:color w:val="000000"/>
          <w:sz w:val="16"/>
        </w:rPr>
        <w:t xml:space="preserve"> </w:t>
      </w:r>
    </w:p>
    <w:p w14:paraId="763FF58B" w14:textId="77777777" w:rsidR="006E6A40" w:rsidRDefault="00000000">
      <w:pPr>
        <w:ind w:left="13171" w:right="-895"/>
      </w:pPr>
      <w:r>
        <w:rPr>
          <w:noProof/>
        </w:rPr>
        <w:drawing>
          <wp:inline distT="0" distB="0" distL="0" distR="0" wp14:anchorId="0EBBCAE9" wp14:editId="55641865">
            <wp:extent cx="1069340" cy="7810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A40">
      <w:pgSz w:w="16840" w:h="11910" w:orient="landscape"/>
      <w:pgMar w:top="502" w:right="1440" w:bottom="1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368A2"/>
    <w:multiLevelType w:val="hybridMultilevel"/>
    <w:tmpl w:val="BE1A7B96"/>
    <w:lvl w:ilvl="0" w:tplc="88EC45A4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2963BE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60BCB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472C5F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34034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C227F3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904BC9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08CE8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1E150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1C2E01"/>
    <w:multiLevelType w:val="hybridMultilevel"/>
    <w:tmpl w:val="52724DDE"/>
    <w:lvl w:ilvl="0" w:tplc="BB02ADB6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0C2AF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2EA118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7E45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12EE33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94C5D8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7FC49A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D4B47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C8B0F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0971DB"/>
    <w:multiLevelType w:val="hybridMultilevel"/>
    <w:tmpl w:val="60ECB526"/>
    <w:lvl w:ilvl="0" w:tplc="DFF440EE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5C606A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48E966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7B897D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864A5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5860F7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AEAA60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C0888D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F82B42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4E2DE8"/>
    <w:multiLevelType w:val="hybridMultilevel"/>
    <w:tmpl w:val="953ED908"/>
    <w:lvl w:ilvl="0" w:tplc="C4BE2BDC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3A0504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A8EE85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B054B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5E0CD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01C79B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E201F5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42080F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D16206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0030285">
    <w:abstractNumId w:val="1"/>
  </w:num>
  <w:num w:numId="2" w16cid:durableId="1736925266">
    <w:abstractNumId w:val="0"/>
  </w:num>
  <w:num w:numId="3" w16cid:durableId="1623341664">
    <w:abstractNumId w:val="2"/>
  </w:num>
  <w:num w:numId="4" w16cid:durableId="380058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40"/>
    <w:rsid w:val="0016550D"/>
    <w:rsid w:val="006E6A40"/>
    <w:rsid w:val="00D2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F5FA"/>
  <w15:docId w15:val="{FC477F1F-AFA1-4E9A-BA83-B941ED81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760"/>
    </w:pPr>
    <w:rPr>
      <w:rFonts w:ascii="Calibri" w:eastAsia="Calibri" w:hAnsi="Calibri" w:cs="Calibri"/>
      <w:b/>
      <w:color w:val="7414D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Kelly</dc:creator>
  <cp:keywords/>
  <cp:lastModifiedBy>Gill</cp:lastModifiedBy>
  <cp:revision>2</cp:revision>
  <dcterms:created xsi:type="dcterms:W3CDTF">2024-06-09T13:53:00Z</dcterms:created>
  <dcterms:modified xsi:type="dcterms:W3CDTF">2024-06-09T13:53:00Z</dcterms:modified>
</cp:coreProperties>
</file>